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0E7A63" w:rsidRDefault="0085289A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0E7A63" w:rsidRDefault="000E7A63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:rsidR="000E7A63" w:rsidRDefault="0085289A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96.15pt;height:127.5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88766048" r:id="rId6"/>
        </w:pict>
      </w:r>
    </w:p>
    <w:p w:rsidR="000E7A63" w:rsidRDefault="0085289A">
      <w:pPr>
        <w:suppressAutoHyphens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  <w:u w:val="single"/>
        </w:rPr>
        <w:t>AGENDA FOR PLANNING MEETING</w:t>
      </w:r>
    </w:p>
    <w:p w:rsidR="000E7A63" w:rsidRDefault="0085289A">
      <w:pPr>
        <w:keepNext/>
        <w:suppressAutoHyphens/>
        <w:ind w:hanging="1304"/>
        <w:jc w:val="center"/>
        <w:rPr>
          <w:rFonts w:ascii="Liberation Serif" w:eastAsia="Liberation Serif" w:hAnsi="Liberation Serif" w:cs="Liberation Serif"/>
          <w:b/>
          <w:color w:val="00000A"/>
          <w:sz w:val="40"/>
        </w:rPr>
      </w:pPr>
      <w:r>
        <w:rPr>
          <w:rFonts w:ascii="Arial" w:eastAsia="Arial" w:hAnsi="Arial" w:cs="Arial"/>
          <w:b/>
          <w:sz w:val="32"/>
        </w:rPr>
        <w:t xml:space="preserve">              </w:t>
      </w:r>
      <w:r>
        <w:rPr>
          <w:rFonts w:ascii="Arial" w:eastAsia="Arial" w:hAnsi="Arial" w:cs="Arial"/>
          <w:b/>
          <w:sz w:val="32"/>
          <w:u w:val="single"/>
        </w:rPr>
        <w:t>THURSDAY JANUARY 28TH at 7pm</w:t>
      </w:r>
    </w:p>
    <w:p w:rsidR="000E7A63" w:rsidRDefault="0085289A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In the Jubilee Hall</w:t>
      </w:r>
    </w:p>
    <w:p w:rsidR="000E7A63" w:rsidRDefault="0085289A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Robert C. Rous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John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Katherine Whitbread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0E7A63" w:rsidRDefault="000E7A63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0E7A63" w:rsidRDefault="0085289A">
      <w:pPr>
        <w:suppressAutoHyphens/>
        <w:jc w:val="both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  <w:sz w:val="28"/>
        </w:rPr>
        <w:t xml:space="preserve">APOLOGIES:  </w:t>
      </w:r>
    </w:p>
    <w:p w:rsidR="000E7A63" w:rsidRDefault="000E7A63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28"/>
        </w:rPr>
      </w:pPr>
    </w:p>
    <w:p w:rsidR="000E7A63" w:rsidRDefault="0085289A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28"/>
        </w:rPr>
        <w:t xml:space="preserve">2.  MINUTES OF THE PLANNING MEETING HELD ON </w:t>
      </w:r>
      <w:r>
        <w:rPr>
          <w:rFonts w:ascii="Arial" w:eastAsia="Arial" w:hAnsi="Arial" w:cs="Arial"/>
          <w:b/>
          <w:color w:val="00000A"/>
          <w:sz w:val="28"/>
        </w:rPr>
        <w:tab/>
        <w:t>DECEMBER 7TH 2015</w:t>
      </w:r>
      <w:r>
        <w:rPr>
          <w:rFonts w:ascii="Liberation Serif" w:eastAsia="Liberation Serif" w:hAnsi="Liberation Serif" w:cs="Liberation Serif"/>
          <w:color w:val="00000A"/>
        </w:rPr>
        <w:t xml:space="preserve">  </w:t>
      </w:r>
    </w:p>
    <w:p w:rsidR="000E7A63" w:rsidRDefault="000E7A63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0E7A63" w:rsidRDefault="0085289A">
      <w:pPr>
        <w:suppressAutoHyphens/>
        <w:jc w:val="both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 xml:space="preserve">3.  </w:t>
      </w:r>
      <w:r>
        <w:rPr>
          <w:rFonts w:ascii="Arial" w:eastAsia="Arial" w:hAnsi="Arial" w:cs="Arial"/>
          <w:b/>
          <w:color w:val="00000A"/>
          <w:sz w:val="28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  <w:sz w:val="28"/>
        </w:rPr>
        <w:t xml:space="preserve">DECLARATIONS OF INTEREST: </w:t>
      </w:r>
    </w:p>
    <w:p w:rsidR="000E7A63" w:rsidRDefault="000E7A63">
      <w:pPr>
        <w:suppressAutoHyphens/>
        <w:ind w:left="720"/>
        <w:jc w:val="both"/>
        <w:rPr>
          <w:rFonts w:ascii="Arial" w:eastAsia="Arial" w:hAnsi="Arial" w:cs="Arial"/>
          <w:b/>
          <w:color w:val="00000A"/>
          <w:sz w:val="28"/>
        </w:rPr>
      </w:pP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>4.</w:t>
      </w:r>
      <w:r>
        <w:rPr>
          <w:rFonts w:ascii="Arial" w:eastAsia="Arial" w:hAnsi="Arial" w:cs="Arial"/>
          <w:b/>
          <w:color w:val="00000A"/>
          <w:sz w:val="28"/>
        </w:rPr>
        <w:tab/>
        <w:t>PLANNING APPLICATION</w:t>
      </w:r>
      <w:proofErr w:type="gramStart"/>
      <w:r>
        <w:rPr>
          <w:rFonts w:ascii="Arial" w:eastAsia="Arial" w:hAnsi="Arial" w:cs="Arial"/>
          <w:b/>
          <w:color w:val="00000A"/>
          <w:sz w:val="28"/>
        </w:rPr>
        <w:t>:DC</w:t>
      </w:r>
      <w:proofErr w:type="gramEnd"/>
      <w:r>
        <w:rPr>
          <w:rFonts w:ascii="Arial" w:eastAsia="Arial" w:hAnsi="Arial" w:cs="Arial"/>
          <w:b/>
          <w:color w:val="00000A"/>
          <w:sz w:val="28"/>
        </w:rPr>
        <w:t xml:space="preserve">/16/0006/FUL: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Wynney's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 Hall,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Saxtead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 Rd,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Dennington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>:  Erection of orangery</w:t>
      </w:r>
    </w:p>
    <w:p w:rsidR="000E7A63" w:rsidRDefault="000E7A63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>5.</w:t>
      </w:r>
      <w:r>
        <w:rPr>
          <w:rFonts w:ascii="Arial" w:eastAsia="Arial" w:hAnsi="Arial" w:cs="Arial"/>
          <w:b/>
          <w:color w:val="00000A"/>
          <w:sz w:val="28"/>
        </w:rPr>
        <w:tab/>
        <w:t xml:space="preserve">ADDITIONAL COMMUNICATIONS: To note </w:t>
      </w:r>
      <w:proofErr w:type="gramStart"/>
      <w:r>
        <w:rPr>
          <w:rFonts w:ascii="Arial" w:eastAsia="Arial" w:hAnsi="Arial" w:cs="Arial"/>
          <w:b/>
          <w:color w:val="00000A"/>
          <w:sz w:val="28"/>
        </w:rPr>
        <w:t>that  the</w:t>
      </w:r>
      <w:proofErr w:type="gramEnd"/>
      <w:r>
        <w:rPr>
          <w:rFonts w:ascii="Arial" w:eastAsia="Arial" w:hAnsi="Arial" w:cs="Arial"/>
          <w:b/>
          <w:color w:val="00000A"/>
          <w:sz w:val="28"/>
        </w:rPr>
        <w:t xml:space="preserve"> following have been granted:-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  <w:t xml:space="preserve">DC/15/0888/FUL Fair Oaks Farm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Tannington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>- 2 sto</w:t>
      </w:r>
      <w:r>
        <w:rPr>
          <w:rFonts w:ascii="Arial" w:eastAsia="Arial" w:hAnsi="Arial" w:cs="Arial"/>
          <w:b/>
          <w:color w:val="00000A"/>
          <w:sz w:val="28"/>
        </w:rPr>
        <w:t>rey rear and single storey side extension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  <w:t>DC/15/1105/FUL 2, Place Farm Cottages, Spring Lane - single storey extension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  <w:t xml:space="preserve">DC/15/2128/OUT Barley Croft,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Saxtead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 Rd - new dwelling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</w:r>
      <w:r>
        <w:rPr>
          <w:rFonts w:ascii="Arial" w:eastAsia="Arial" w:hAnsi="Arial" w:cs="Arial"/>
          <w:b/>
          <w:color w:val="00000A"/>
          <w:sz w:val="28"/>
        </w:rPr>
        <w:t xml:space="preserve">DC/15/3489/FUL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Wynney's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 Hall,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Saxtead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 Rd - demolition of existing porch and erection of new one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  <w:t>DC/15/3723APM Little Wish - 2 new dwellings, improved joint access and garages</w:t>
      </w:r>
    </w:p>
    <w:p w:rsidR="000E7A63" w:rsidRDefault="0085289A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  <w:r>
        <w:rPr>
          <w:rFonts w:ascii="Arial" w:eastAsia="Arial" w:hAnsi="Arial" w:cs="Arial"/>
          <w:b/>
          <w:color w:val="00000A"/>
          <w:sz w:val="28"/>
        </w:rPr>
        <w:tab/>
        <w:t xml:space="preserve">DC/15/4690/FUL </w:t>
      </w:r>
      <w:proofErr w:type="spellStart"/>
      <w:r>
        <w:rPr>
          <w:rFonts w:ascii="Arial" w:eastAsia="Arial" w:hAnsi="Arial" w:cs="Arial"/>
          <w:b/>
          <w:color w:val="00000A"/>
          <w:sz w:val="28"/>
        </w:rPr>
        <w:t>Barnsdale</w:t>
      </w:r>
      <w:proofErr w:type="spellEnd"/>
      <w:r>
        <w:rPr>
          <w:rFonts w:ascii="Arial" w:eastAsia="Arial" w:hAnsi="Arial" w:cs="Arial"/>
          <w:b/>
          <w:color w:val="00000A"/>
          <w:sz w:val="28"/>
        </w:rPr>
        <w:t xml:space="preserve">, The Street - construction of detached workshop/store </w:t>
      </w:r>
      <w:r>
        <w:rPr>
          <w:rFonts w:ascii="Arial" w:eastAsia="Arial" w:hAnsi="Arial" w:cs="Arial"/>
          <w:b/>
          <w:color w:val="00000A"/>
          <w:sz w:val="28"/>
        </w:rPr>
        <w:t>for domestic use</w:t>
      </w:r>
    </w:p>
    <w:p w:rsidR="000E7A63" w:rsidRDefault="000E7A63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0E7A63" w:rsidRDefault="0085289A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28"/>
        </w:rPr>
        <w:t xml:space="preserve">Signed: </w:t>
      </w:r>
      <w:r>
        <w:rPr>
          <w:rFonts w:ascii="Arial" w:eastAsia="Arial" w:hAnsi="Arial" w:cs="Arial"/>
          <w:b/>
          <w:color w:val="00000A"/>
          <w:sz w:val="28"/>
        </w:rPr>
        <w:tab/>
      </w:r>
      <w:r>
        <w:rPr>
          <w:rFonts w:ascii="Segoe Script" w:eastAsia="Segoe Script" w:hAnsi="Segoe Script" w:cs="Segoe Script"/>
          <w:b/>
          <w:color w:val="00000A"/>
          <w:sz w:val="28"/>
        </w:rPr>
        <w:t>Ruth Hart, Clerk</w:t>
      </w:r>
      <w:r>
        <w:rPr>
          <w:rFonts w:ascii="Segoe Script" w:eastAsia="Segoe Script" w:hAnsi="Segoe Script" w:cs="Segoe Script"/>
          <w:b/>
          <w:color w:val="00000A"/>
          <w:sz w:val="28"/>
        </w:rPr>
        <w:tab/>
        <w:t>D</w:t>
      </w:r>
      <w:r>
        <w:rPr>
          <w:rFonts w:ascii="Arial" w:eastAsia="Arial" w:hAnsi="Arial" w:cs="Arial"/>
          <w:b/>
          <w:color w:val="00000A"/>
          <w:sz w:val="28"/>
        </w:rPr>
        <w:t>ate: January 20th 2016</w:t>
      </w:r>
    </w:p>
    <w:sectPr w:rsidR="000E7A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63"/>
    <w:rsid w:val="000E7A63"/>
    <w:rsid w:val="008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2016-01-21T19:34:00Z</dcterms:created>
  <dcterms:modified xsi:type="dcterms:W3CDTF">2016-01-21T19:34:00Z</dcterms:modified>
</cp:coreProperties>
</file>