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6895A4B" w14:textId="77777777" w:rsidR="00A4449D" w:rsidRDefault="007E4707">
      <w:pPr>
        <w:keepNext/>
        <w:suppressAutoHyphens/>
        <w:spacing w:before="240" w:after="120"/>
        <w:jc w:val="center"/>
        <w:rPr>
          <w:rFonts w:ascii="Liberation Sans" w:eastAsia="Liberation Sans" w:hAnsi="Liberation Sans" w:cs="Liberation Sans"/>
          <w:b/>
          <w:color w:val="0066FF"/>
          <w:sz w:val="48"/>
        </w:rPr>
      </w:pPr>
      <w:r>
        <w:rPr>
          <w:rFonts w:ascii="Liberation Sans" w:eastAsia="Liberation Sans" w:hAnsi="Liberation Sans" w:cs="Liberation Sans"/>
          <w:b/>
          <w:color w:val="0000FF"/>
          <w:sz w:val="48"/>
        </w:rPr>
        <w:t>DENNINGTON PARISH COUNCIL</w:t>
      </w:r>
    </w:p>
    <w:p w14:paraId="1E59CD82" w14:textId="77777777" w:rsidR="00A4449D" w:rsidRDefault="00A4449D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</w:p>
    <w:p w14:paraId="762DBB08" w14:textId="77777777" w:rsidR="00A4449D" w:rsidRDefault="007E4707">
      <w:pPr>
        <w:suppressAutoHyphens/>
        <w:jc w:val="center"/>
        <w:rPr>
          <w:rFonts w:ascii="Liberation Serif" w:eastAsia="Liberation Serif" w:hAnsi="Liberation Serif" w:cs="Liberation Serif"/>
          <w:color w:val="00000A"/>
        </w:rPr>
      </w:pPr>
      <w:r>
        <w:pict w14:anchorId="51F5D468">
          <v:rect id="rectole0000000000" o:spid="_x0000_s1026" style="width:101.2pt;height:137.6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397312677" r:id="rId6"/>
        </w:pict>
      </w:r>
    </w:p>
    <w:p w14:paraId="536D14B2" w14:textId="77777777" w:rsidR="00A4449D" w:rsidRDefault="007E4707">
      <w:pPr>
        <w:suppressAutoHyphens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  <w:u w:val="single"/>
        </w:rPr>
        <w:t>DRAFT MINUTES OF PLANNING MEETING</w:t>
      </w:r>
    </w:p>
    <w:p w14:paraId="1ABFD4FF" w14:textId="77777777" w:rsidR="00A4449D" w:rsidRDefault="007E4707">
      <w:pPr>
        <w:keepNext/>
        <w:suppressAutoHyphens/>
        <w:ind w:hanging="1304"/>
        <w:jc w:val="center"/>
        <w:rPr>
          <w:rFonts w:ascii="Liberation Serif" w:eastAsia="Liberation Serif" w:hAnsi="Liberation Serif" w:cs="Liberation Serif"/>
          <w:color w:val="00000A"/>
          <w:sz w:val="40"/>
        </w:rPr>
      </w:pPr>
      <w:r>
        <w:rPr>
          <w:rFonts w:ascii="Arial" w:eastAsia="Arial" w:hAnsi="Arial" w:cs="Arial"/>
          <w:sz w:val="32"/>
        </w:rPr>
        <w:t xml:space="preserve">              </w:t>
      </w:r>
      <w:r>
        <w:rPr>
          <w:rFonts w:ascii="Arial" w:eastAsia="Arial" w:hAnsi="Arial" w:cs="Arial"/>
          <w:sz w:val="32"/>
          <w:u w:val="single"/>
        </w:rPr>
        <w:t xml:space="preserve">MONDAY APRIL </w:t>
      </w:r>
      <w:proofErr w:type="gramStart"/>
      <w:r>
        <w:rPr>
          <w:rFonts w:ascii="Arial" w:eastAsia="Arial" w:hAnsi="Arial" w:cs="Arial"/>
          <w:sz w:val="32"/>
          <w:u w:val="single"/>
        </w:rPr>
        <w:t>25TH  at</w:t>
      </w:r>
      <w:proofErr w:type="gramEnd"/>
      <w:r>
        <w:rPr>
          <w:rFonts w:ascii="Arial" w:eastAsia="Arial" w:hAnsi="Arial" w:cs="Arial"/>
          <w:sz w:val="32"/>
          <w:u w:val="single"/>
        </w:rPr>
        <w:t xml:space="preserve"> 7pm</w:t>
      </w:r>
    </w:p>
    <w:p w14:paraId="4C5AF66E" w14:textId="77777777" w:rsidR="00A4449D" w:rsidRDefault="007E4707">
      <w:pPr>
        <w:suppressAutoHyphens/>
        <w:jc w:val="center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color w:val="00000A"/>
        </w:rPr>
        <w:t>In the Jubilee Hall</w:t>
      </w:r>
    </w:p>
    <w:p w14:paraId="58ACB1DA" w14:textId="77777777" w:rsidR="00A4449D" w:rsidRDefault="007E4707">
      <w:pPr>
        <w:tabs>
          <w:tab w:val="left" w:pos="8946"/>
        </w:tabs>
        <w:suppressAutoHyphens/>
        <w:ind w:left="1440" w:right="-642" w:hanging="1440"/>
        <w:jc w:val="both"/>
        <w:rPr>
          <w:rFonts w:ascii="Arial" w:eastAsia="Arial" w:hAnsi="Arial" w:cs="Arial"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Councillors:</w:t>
      </w:r>
      <w:r>
        <w:rPr>
          <w:rFonts w:ascii="Arial" w:eastAsia="Arial" w:hAnsi="Arial" w:cs="Arial"/>
          <w:color w:val="00000A"/>
          <w:sz w:val="18"/>
        </w:rPr>
        <w:tab/>
      </w:r>
      <w:r>
        <w:rPr>
          <w:rFonts w:ascii="Arial" w:eastAsia="Arial" w:hAnsi="Arial" w:cs="Arial"/>
          <w:color w:val="00000A"/>
          <w:sz w:val="18"/>
        </w:rPr>
        <w:t xml:space="preserve">Robert C .T. </w:t>
      </w:r>
      <w:proofErr w:type="spellStart"/>
      <w:r>
        <w:rPr>
          <w:rFonts w:ascii="Arial" w:eastAsia="Arial" w:hAnsi="Arial" w:cs="Arial"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color w:val="00000A"/>
          <w:sz w:val="18"/>
        </w:rPr>
        <w:t xml:space="preserve"> (Chairman), Matt </w:t>
      </w:r>
      <w:proofErr w:type="spellStart"/>
      <w:r>
        <w:rPr>
          <w:rFonts w:ascii="Arial" w:eastAsia="Arial" w:hAnsi="Arial" w:cs="Arial"/>
          <w:color w:val="00000A"/>
          <w:sz w:val="18"/>
        </w:rPr>
        <w:t>Lunn</w:t>
      </w:r>
      <w:proofErr w:type="spellEnd"/>
      <w:r>
        <w:rPr>
          <w:rFonts w:ascii="Arial" w:eastAsia="Arial" w:hAnsi="Arial" w:cs="Arial"/>
          <w:color w:val="00000A"/>
          <w:sz w:val="18"/>
        </w:rPr>
        <w:t xml:space="preserve"> (Vice Chairman), Robert C. Rous, </w:t>
      </w:r>
    </w:p>
    <w:p w14:paraId="742FD481" w14:textId="77777777" w:rsidR="00A4449D" w:rsidRDefault="007E4707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  <w:sz w:val="18"/>
        </w:rPr>
        <w:tab/>
        <w:t xml:space="preserve">John </w:t>
      </w:r>
      <w:proofErr w:type="spellStart"/>
      <w:r>
        <w:rPr>
          <w:rFonts w:ascii="Arial" w:eastAsia="Arial" w:hAnsi="Arial" w:cs="Arial"/>
          <w:color w:val="00000A"/>
          <w:sz w:val="18"/>
        </w:rPr>
        <w:t>Calver</w:t>
      </w:r>
      <w:proofErr w:type="spellEnd"/>
      <w:r>
        <w:rPr>
          <w:rFonts w:ascii="Arial" w:eastAsia="Arial" w:hAnsi="Arial" w:cs="Arial"/>
          <w:color w:val="00000A"/>
          <w:sz w:val="18"/>
        </w:rPr>
        <w:t>, Mary Mann, Doris Dearing,</w:t>
      </w:r>
      <w:r>
        <w:rPr>
          <w:rFonts w:ascii="Arial" w:eastAsia="Arial" w:hAnsi="Arial" w:cs="Arial"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color w:val="00000A"/>
          <w:sz w:val="18"/>
        </w:rPr>
        <w:t>Nick Watts, Katherine Whitbread. R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</w:p>
    <w:p w14:paraId="69F850AC" w14:textId="77777777" w:rsidR="00A4449D" w:rsidRDefault="00A4449D">
      <w:pPr>
        <w:tabs>
          <w:tab w:val="left" w:pos="8946"/>
        </w:tabs>
        <w:suppressAutoHyphens/>
        <w:ind w:left="1440" w:right="-642" w:hanging="1440"/>
        <w:jc w:val="both"/>
        <w:rPr>
          <w:rFonts w:ascii="Liberation Serif" w:eastAsia="Liberation Serif" w:hAnsi="Liberation Serif" w:cs="Liberation Serif"/>
          <w:color w:val="00000A"/>
        </w:rPr>
      </w:pPr>
    </w:p>
    <w:p w14:paraId="763BC167" w14:textId="77777777" w:rsidR="007E4707" w:rsidRDefault="007E4707">
      <w:pPr>
        <w:tabs>
          <w:tab w:val="left" w:pos="8946"/>
        </w:tabs>
        <w:suppressAutoHyphens/>
        <w:ind w:left="1440" w:right="-642" w:hanging="1440"/>
        <w:jc w:val="both"/>
        <w:rPr>
          <w:rFonts w:ascii="Arial" w:eastAsia="Arial" w:hAnsi="Arial" w:cs="Arial"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Present:</w:t>
      </w:r>
      <w:r>
        <w:rPr>
          <w:rFonts w:ascii="Arial" w:eastAsia="Arial" w:hAnsi="Arial" w:cs="Arial"/>
          <w:b/>
          <w:i/>
          <w:color w:val="00000A"/>
          <w:sz w:val="18"/>
        </w:rPr>
        <w:tab/>
      </w:r>
      <w:proofErr w:type="spellStart"/>
      <w:r>
        <w:rPr>
          <w:rFonts w:ascii="Arial" w:eastAsia="Arial" w:hAnsi="Arial" w:cs="Arial"/>
          <w:color w:val="00000A"/>
          <w:sz w:val="18"/>
        </w:rPr>
        <w:t>Robert</w:t>
      </w:r>
      <w:r>
        <w:rPr>
          <w:rFonts w:ascii="Arial" w:eastAsia="Arial" w:hAnsi="Arial" w:cs="Arial"/>
          <w:color w:val="00000A"/>
          <w:sz w:val="18"/>
        </w:rPr>
        <w:t>C</w:t>
      </w:r>
      <w:proofErr w:type="spellEnd"/>
      <w:r>
        <w:rPr>
          <w:rFonts w:ascii="Arial" w:eastAsia="Arial" w:hAnsi="Arial" w:cs="Arial"/>
          <w:color w:val="00000A"/>
          <w:sz w:val="18"/>
        </w:rPr>
        <w:t xml:space="preserve"> .T. </w:t>
      </w:r>
      <w:proofErr w:type="spellStart"/>
      <w:r>
        <w:rPr>
          <w:rFonts w:ascii="Arial" w:eastAsia="Arial" w:hAnsi="Arial" w:cs="Arial"/>
          <w:color w:val="00000A"/>
          <w:sz w:val="18"/>
        </w:rPr>
        <w:t>Wardley</w:t>
      </w:r>
      <w:proofErr w:type="spellEnd"/>
      <w:r>
        <w:rPr>
          <w:rFonts w:ascii="Arial" w:eastAsia="Arial" w:hAnsi="Arial" w:cs="Arial"/>
          <w:color w:val="00000A"/>
          <w:sz w:val="18"/>
        </w:rPr>
        <w:t xml:space="preserve"> (Chairman), Robert C. Rous, </w:t>
      </w:r>
      <w:r>
        <w:rPr>
          <w:rFonts w:ascii="Arial" w:eastAsia="Arial" w:hAnsi="Arial" w:cs="Arial"/>
          <w:color w:val="00000A"/>
          <w:sz w:val="18"/>
        </w:rPr>
        <w:tab/>
      </w:r>
    </w:p>
    <w:p w14:paraId="6D779456" w14:textId="77777777" w:rsidR="00A4449D" w:rsidRDefault="007E4707">
      <w:pPr>
        <w:tabs>
          <w:tab w:val="left" w:pos="8946"/>
        </w:tabs>
        <w:suppressAutoHyphens/>
        <w:ind w:left="1440" w:right="-642" w:hanging="1440"/>
        <w:jc w:val="both"/>
        <w:rPr>
          <w:rFonts w:ascii="Arial" w:eastAsia="Arial" w:hAnsi="Arial" w:cs="Arial"/>
          <w:b/>
          <w:i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ab/>
      </w:r>
      <w:r>
        <w:rPr>
          <w:rFonts w:ascii="Arial" w:eastAsia="Arial" w:hAnsi="Arial" w:cs="Arial"/>
          <w:color w:val="00000A"/>
          <w:sz w:val="18"/>
        </w:rPr>
        <w:t xml:space="preserve">John </w:t>
      </w:r>
      <w:proofErr w:type="spellStart"/>
      <w:r>
        <w:rPr>
          <w:rFonts w:ascii="Arial" w:eastAsia="Arial" w:hAnsi="Arial" w:cs="Arial"/>
          <w:color w:val="00000A"/>
          <w:sz w:val="18"/>
        </w:rPr>
        <w:t>Calver</w:t>
      </w:r>
      <w:proofErr w:type="spellEnd"/>
      <w:proofErr w:type="gramStart"/>
      <w:r>
        <w:rPr>
          <w:rFonts w:ascii="Arial" w:eastAsia="Arial" w:hAnsi="Arial" w:cs="Arial"/>
          <w:color w:val="00000A"/>
          <w:sz w:val="18"/>
        </w:rPr>
        <w:t>,  Doris</w:t>
      </w:r>
      <w:proofErr w:type="gramEnd"/>
      <w:r>
        <w:rPr>
          <w:rFonts w:ascii="Arial" w:eastAsia="Arial" w:hAnsi="Arial" w:cs="Arial"/>
          <w:color w:val="00000A"/>
          <w:sz w:val="18"/>
        </w:rPr>
        <w:t xml:space="preserve"> Dearing,</w:t>
      </w:r>
      <w:r>
        <w:rPr>
          <w:rFonts w:ascii="Arial" w:eastAsia="Arial" w:hAnsi="Arial" w:cs="Arial"/>
          <w:i/>
          <w:color w:val="00000A"/>
          <w:sz w:val="18"/>
        </w:rPr>
        <w:t xml:space="preserve"> </w:t>
      </w:r>
      <w:r>
        <w:rPr>
          <w:rFonts w:ascii="Arial" w:eastAsia="Arial" w:hAnsi="Arial" w:cs="Arial"/>
          <w:color w:val="00000A"/>
          <w:sz w:val="18"/>
        </w:rPr>
        <w:t>Nick Watts, Katherine Whitbread. R Smith</w:t>
      </w:r>
      <w:r>
        <w:rPr>
          <w:rFonts w:ascii="Liberation Serif" w:eastAsia="Liberation Serif" w:hAnsi="Liberation Serif" w:cs="Liberation Serif"/>
          <w:color w:val="00000A"/>
        </w:rPr>
        <w:t xml:space="preserve"> </w:t>
      </w:r>
      <w:r>
        <w:rPr>
          <w:rFonts w:ascii="Arial" w:eastAsia="Arial" w:hAnsi="Arial" w:cs="Arial"/>
          <w:b/>
          <w:i/>
          <w:color w:val="00000A"/>
          <w:sz w:val="18"/>
        </w:rPr>
        <w:tab/>
      </w:r>
    </w:p>
    <w:p w14:paraId="1F829444" w14:textId="77777777" w:rsidR="00A4449D" w:rsidRDefault="00A4449D">
      <w:pPr>
        <w:tabs>
          <w:tab w:val="left" w:pos="8946"/>
        </w:tabs>
        <w:suppressAutoHyphens/>
        <w:ind w:left="1440" w:right="-642" w:hanging="1440"/>
        <w:jc w:val="both"/>
        <w:rPr>
          <w:rFonts w:ascii="Arial" w:eastAsia="Arial" w:hAnsi="Arial" w:cs="Arial"/>
          <w:b/>
          <w:i/>
          <w:color w:val="00000A"/>
          <w:sz w:val="18"/>
        </w:rPr>
      </w:pPr>
    </w:p>
    <w:p w14:paraId="6F7EB344" w14:textId="77777777" w:rsidR="00A4449D" w:rsidRDefault="007E4707">
      <w:pPr>
        <w:tabs>
          <w:tab w:val="left" w:pos="8946"/>
        </w:tabs>
        <w:suppressAutoHyphens/>
        <w:ind w:left="1440" w:right="-642" w:hanging="1440"/>
        <w:jc w:val="both"/>
        <w:rPr>
          <w:rFonts w:ascii="Arial" w:eastAsia="Arial" w:hAnsi="Arial" w:cs="Arial"/>
          <w:color w:val="00000A"/>
          <w:sz w:val="18"/>
        </w:rPr>
      </w:pPr>
      <w:r>
        <w:rPr>
          <w:rFonts w:ascii="Arial" w:eastAsia="Arial" w:hAnsi="Arial" w:cs="Arial"/>
          <w:b/>
          <w:i/>
          <w:color w:val="00000A"/>
          <w:sz w:val="18"/>
        </w:rPr>
        <w:t>Clerk:</w:t>
      </w:r>
      <w:r>
        <w:rPr>
          <w:rFonts w:ascii="Arial" w:eastAsia="Arial" w:hAnsi="Arial" w:cs="Arial"/>
          <w:b/>
          <w:i/>
          <w:color w:val="00000A"/>
          <w:sz w:val="18"/>
        </w:rPr>
        <w:tab/>
      </w:r>
      <w:r>
        <w:rPr>
          <w:rFonts w:ascii="Arial" w:eastAsia="Arial" w:hAnsi="Arial" w:cs="Arial"/>
          <w:color w:val="00000A"/>
          <w:sz w:val="18"/>
        </w:rPr>
        <w:t>Ruth Hart</w:t>
      </w:r>
      <w:r>
        <w:rPr>
          <w:rFonts w:ascii="Arial" w:eastAsia="Arial" w:hAnsi="Arial" w:cs="Arial"/>
          <w:b/>
          <w:i/>
          <w:color w:val="00000A"/>
          <w:sz w:val="18"/>
        </w:rPr>
        <w:tab/>
      </w:r>
      <w:r>
        <w:rPr>
          <w:rFonts w:ascii="Arial" w:eastAsia="Arial" w:hAnsi="Arial" w:cs="Arial"/>
          <w:b/>
          <w:i/>
          <w:color w:val="00000A"/>
          <w:sz w:val="18"/>
        </w:rPr>
        <w:tab/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i/>
          <w:color w:val="00000A"/>
          <w:sz w:val="18"/>
        </w:rPr>
        <w:t xml:space="preserve">Members of the Public: </w:t>
      </w:r>
      <w:r>
        <w:rPr>
          <w:rFonts w:ascii="Arial" w:eastAsia="Arial" w:hAnsi="Arial" w:cs="Arial"/>
          <w:color w:val="00000A"/>
          <w:sz w:val="18"/>
        </w:rPr>
        <w:t>None</w:t>
      </w:r>
    </w:p>
    <w:p w14:paraId="6AB02B3E" w14:textId="77777777" w:rsidR="00A4449D" w:rsidRDefault="00A4449D">
      <w:pPr>
        <w:tabs>
          <w:tab w:val="left" w:pos="8946"/>
        </w:tabs>
        <w:suppressAutoHyphens/>
        <w:ind w:left="1440" w:right="-642" w:hanging="1440"/>
        <w:jc w:val="both"/>
        <w:rPr>
          <w:rFonts w:ascii="Arial" w:eastAsia="Arial" w:hAnsi="Arial" w:cs="Arial"/>
          <w:color w:val="00000A"/>
        </w:rPr>
      </w:pPr>
    </w:p>
    <w:p w14:paraId="0377C6F7" w14:textId="77777777" w:rsidR="00A4449D" w:rsidRDefault="007E4707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1.          APOLOGIES:</w:t>
      </w:r>
      <w:r>
        <w:rPr>
          <w:rFonts w:ascii="Arial" w:eastAsia="Arial" w:hAnsi="Arial" w:cs="Arial"/>
          <w:color w:val="00000A"/>
        </w:rPr>
        <w:t xml:space="preserve">  Cllr Mann, Cllr </w:t>
      </w:r>
      <w:proofErr w:type="spellStart"/>
      <w:r>
        <w:rPr>
          <w:rFonts w:ascii="Arial" w:eastAsia="Arial" w:hAnsi="Arial" w:cs="Arial"/>
          <w:color w:val="00000A"/>
        </w:rPr>
        <w:t>Lunn</w:t>
      </w:r>
      <w:proofErr w:type="spellEnd"/>
    </w:p>
    <w:p w14:paraId="25189240" w14:textId="77777777" w:rsidR="00A4449D" w:rsidRDefault="00A4449D">
      <w:pPr>
        <w:suppressAutoHyphens/>
        <w:ind w:left="1440" w:hanging="1440"/>
        <w:jc w:val="both"/>
        <w:rPr>
          <w:rFonts w:ascii="Arial" w:eastAsia="Arial" w:hAnsi="Arial" w:cs="Arial"/>
          <w:color w:val="00000A"/>
        </w:rPr>
      </w:pPr>
    </w:p>
    <w:p w14:paraId="3AAF74A5" w14:textId="77777777" w:rsidR="00A4449D" w:rsidRDefault="007E4707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2.  </w:t>
      </w:r>
      <w:r>
        <w:rPr>
          <w:rFonts w:ascii="Arial" w:eastAsia="Arial" w:hAnsi="Arial" w:cs="Arial"/>
          <w:b/>
          <w:color w:val="00000A"/>
        </w:rPr>
        <w:tab/>
        <w:t xml:space="preserve">MINUTES OF THE PLANNING MEETING HELD ON JANUARY 28th </w:t>
      </w:r>
      <w:r>
        <w:rPr>
          <w:rFonts w:ascii="Arial" w:eastAsia="Arial" w:hAnsi="Arial" w:cs="Arial"/>
          <w:b/>
          <w:color w:val="00000A"/>
        </w:rPr>
        <w:tab/>
      </w:r>
      <w:proofErr w:type="gramStart"/>
      <w:r>
        <w:rPr>
          <w:rFonts w:ascii="Arial" w:eastAsia="Arial" w:hAnsi="Arial" w:cs="Arial"/>
          <w:b/>
          <w:color w:val="00000A"/>
        </w:rPr>
        <w:t xml:space="preserve">2016 </w:t>
      </w:r>
      <w:r>
        <w:rPr>
          <w:rFonts w:ascii="Arial" w:eastAsia="Arial" w:hAnsi="Arial" w:cs="Arial"/>
          <w:color w:val="00000A"/>
        </w:rPr>
        <w:t>:</w:t>
      </w:r>
      <w:proofErr w:type="gramEnd"/>
      <w:r>
        <w:rPr>
          <w:rFonts w:ascii="Arial" w:eastAsia="Arial" w:hAnsi="Arial" w:cs="Arial"/>
          <w:color w:val="00000A"/>
        </w:rPr>
        <w:t xml:space="preserve">  These were agreed and signed as a true record</w:t>
      </w:r>
    </w:p>
    <w:p w14:paraId="781ABE25" w14:textId="77777777" w:rsidR="00A4449D" w:rsidRDefault="00A4449D">
      <w:pPr>
        <w:suppressAutoHyphens/>
        <w:jc w:val="both"/>
        <w:rPr>
          <w:rFonts w:ascii="Arial" w:eastAsia="Arial" w:hAnsi="Arial" w:cs="Arial"/>
          <w:color w:val="00000A"/>
        </w:rPr>
      </w:pPr>
    </w:p>
    <w:p w14:paraId="34FD9A56" w14:textId="77777777" w:rsidR="00A4449D" w:rsidRDefault="007E4707">
      <w:pPr>
        <w:suppressAutoHyphens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3.  </w:t>
      </w:r>
      <w:r>
        <w:rPr>
          <w:rFonts w:ascii="Arial" w:eastAsia="Arial" w:hAnsi="Arial" w:cs="Arial"/>
          <w:b/>
          <w:color w:val="00000A"/>
        </w:rPr>
        <w:tab/>
        <w:t xml:space="preserve"> DECLARATIONS OF INTEREST</w:t>
      </w:r>
      <w:r>
        <w:rPr>
          <w:rFonts w:ascii="Arial" w:eastAsia="Arial" w:hAnsi="Arial" w:cs="Arial"/>
          <w:color w:val="00000A"/>
        </w:rPr>
        <w:t>: Cllr Rous (indirect)</w:t>
      </w:r>
    </w:p>
    <w:p w14:paraId="0016A9B1" w14:textId="77777777" w:rsidR="00A4449D" w:rsidRDefault="00A4449D">
      <w:pPr>
        <w:suppressAutoHyphens/>
        <w:ind w:left="720"/>
        <w:jc w:val="both"/>
        <w:rPr>
          <w:rFonts w:ascii="Arial" w:eastAsia="Arial" w:hAnsi="Arial" w:cs="Arial"/>
          <w:b/>
          <w:color w:val="00000A"/>
        </w:rPr>
      </w:pPr>
    </w:p>
    <w:p w14:paraId="0078939E" w14:textId="77777777" w:rsidR="00A4449D" w:rsidRDefault="007E4707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4.</w:t>
      </w:r>
      <w:r>
        <w:rPr>
          <w:rFonts w:ascii="Arial" w:eastAsia="Arial" w:hAnsi="Arial" w:cs="Arial"/>
          <w:b/>
          <w:color w:val="00000A"/>
        </w:rPr>
        <w:tab/>
        <w:t>PLANNING APPLICATION</w:t>
      </w:r>
      <w:proofErr w:type="gramStart"/>
      <w:r>
        <w:rPr>
          <w:rFonts w:ascii="Arial" w:eastAsia="Arial" w:hAnsi="Arial" w:cs="Arial"/>
          <w:b/>
          <w:color w:val="00000A"/>
        </w:rPr>
        <w:t>:DC</w:t>
      </w:r>
      <w:proofErr w:type="gramEnd"/>
      <w:r>
        <w:rPr>
          <w:rFonts w:ascii="Arial" w:eastAsia="Arial" w:hAnsi="Arial" w:cs="Arial"/>
          <w:b/>
          <w:color w:val="00000A"/>
        </w:rPr>
        <w:t xml:space="preserve">/16/1454/FUL: Wash Farm, </w:t>
      </w:r>
      <w:proofErr w:type="spellStart"/>
      <w:r>
        <w:rPr>
          <w:rFonts w:ascii="Arial" w:eastAsia="Arial" w:hAnsi="Arial" w:cs="Arial"/>
          <w:b/>
          <w:color w:val="00000A"/>
        </w:rPr>
        <w:t>Dennington</w:t>
      </w:r>
      <w:proofErr w:type="spellEnd"/>
      <w:r>
        <w:rPr>
          <w:rFonts w:ascii="Arial" w:eastAsia="Arial" w:hAnsi="Arial" w:cs="Arial"/>
          <w:b/>
          <w:color w:val="00000A"/>
        </w:rPr>
        <w:t xml:space="preserve">: Conversion of redundant stable block into two holiday lets including associated external alterations: </w:t>
      </w:r>
      <w:r>
        <w:rPr>
          <w:rFonts w:ascii="Arial" w:eastAsia="Arial" w:hAnsi="Arial" w:cs="Arial"/>
          <w:color w:val="00000A"/>
        </w:rPr>
        <w:t xml:space="preserve"> Having examined the plans, councillors expressed concerns that the plans appeared to show a division in the footprint of the buildings and recommend that the dwellings are not </w:t>
      </w:r>
      <w:proofErr w:type="spellStart"/>
      <w:r>
        <w:rPr>
          <w:rFonts w:ascii="Arial" w:eastAsia="Arial" w:hAnsi="Arial" w:cs="Arial"/>
          <w:color w:val="00000A"/>
        </w:rPr>
        <w:t>seperated</w:t>
      </w:r>
      <w:proofErr w:type="spellEnd"/>
      <w:r>
        <w:rPr>
          <w:rFonts w:ascii="Arial" w:eastAsia="Arial" w:hAnsi="Arial" w:cs="Arial"/>
          <w:color w:val="00000A"/>
        </w:rPr>
        <w:t>. (Drawing 1 should indicate the whole site in blue). Furthermore they</w:t>
      </w:r>
      <w:r>
        <w:rPr>
          <w:rFonts w:ascii="Arial" w:eastAsia="Arial" w:hAnsi="Arial" w:cs="Arial"/>
          <w:color w:val="00000A"/>
        </w:rPr>
        <w:t xml:space="preserve"> sought assurances that the proposed holiday cottages will remain in the same ownership as the main dwelling. With this proviso, councillors recommended approval.</w:t>
      </w:r>
    </w:p>
    <w:p w14:paraId="2CC3BD3D" w14:textId="77777777" w:rsidR="00A4449D" w:rsidRDefault="00A4449D">
      <w:pPr>
        <w:suppressAutoHyphens/>
        <w:ind w:left="720" w:hanging="720"/>
        <w:rPr>
          <w:rFonts w:ascii="Arial" w:eastAsia="Arial" w:hAnsi="Arial" w:cs="Arial"/>
          <w:color w:val="00000A"/>
        </w:rPr>
      </w:pPr>
    </w:p>
    <w:p w14:paraId="6C3F8E10" w14:textId="77777777" w:rsidR="00A4449D" w:rsidRDefault="007E4707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5.</w:t>
      </w:r>
      <w:r>
        <w:rPr>
          <w:rFonts w:ascii="Arial" w:eastAsia="Arial" w:hAnsi="Arial" w:cs="Arial"/>
          <w:b/>
          <w:color w:val="00000A"/>
        </w:rPr>
        <w:tab/>
        <w:t>ADDITIONAL COMMUNICATIONS</w:t>
      </w:r>
    </w:p>
    <w:p w14:paraId="5D39F9F4" w14:textId="77777777" w:rsidR="00A4449D" w:rsidRDefault="007E4707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ab/>
      </w:r>
      <w:proofErr w:type="spellStart"/>
      <w:r>
        <w:rPr>
          <w:rFonts w:ascii="Arial" w:eastAsia="Arial" w:hAnsi="Arial" w:cs="Arial"/>
          <w:b/>
          <w:color w:val="00000A"/>
        </w:rPr>
        <w:t>i</w:t>
      </w:r>
      <w:proofErr w:type="spellEnd"/>
      <w:r>
        <w:rPr>
          <w:rFonts w:ascii="Arial" w:eastAsia="Arial" w:hAnsi="Arial" w:cs="Arial"/>
          <w:b/>
          <w:color w:val="00000A"/>
        </w:rPr>
        <w:t>)</w:t>
      </w:r>
      <w:r>
        <w:rPr>
          <w:rFonts w:ascii="Arial" w:eastAsia="Arial" w:hAnsi="Arial" w:cs="Arial"/>
          <w:b/>
          <w:color w:val="00000A"/>
        </w:rPr>
        <w:tab/>
        <w:t xml:space="preserve">DC/16/0006/FUL: </w:t>
      </w:r>
      <w:proofErr w:type="spellStart"/>
      <w:r>
        <w:rPr>
          <w:rFonts w:ascii="Arial" w:eastAsia="Arial" w:hAnsi="Arial" w:cs="Arial"/>
          <w:b/>
          <w:color w:val="00000A"/>
        </w:rPr>
        <w:t>Wynney's</w:t>
      </w:r>
      <w:proofErr w:type="spellEnd"/>
      <w:r>
        <w:rPr>
          <w:rFonts w:ascii="Arial" w:eastAsia="Arial" w:hAnsi="Arial" w:cs="Arial"/>
          <w:b/>
          <w:color w:val="00000A"/>
        </w:rPr>
        <w:t xml:space="preserve"> Hall, </w:t>
      </w:r>
      <w:proofErr w:type="spellStart"/>
      <w:r>
        <w:rPr>
          <w:rFonts w:ascii="Arial" w:eastAsia="Arial" w:hAnsi="Arial" w:cs="Arial"/>
          <w:b/>
          <w:color w:val="00000A"/>
        </w:rPr>
        <w:t>Saxtead</w:t>
      </w:r>
      <w:proofErr w:type="spellEnd"/>
      <w:r>
        <w:rPr>
          <w:rFonts w:ascii="Arial" w:eastAsia="Arial" w:hAnsi="Arial" w:cs="Arial"/>
          <w:b/>
          <w:color w:val="00000A"/>
        </w:rPr>
        <w:t xml:space="preserve"> Rd, </w:t>
      </w:r>
      <w:proofErr w:type="spellStart"/>
      <w:r>
        <w:rPr>
          <w:rFonts w:ascii="Arial" w:eastAsia="Arial" w:hAnsi="Arial" w:cs="Arial"/>
          <w:b/>
          <w:color w:val="00000A"/>
        </w:rPr>
        <w:t>Dennington</w:t>
      </w:r>
      <w:proofErr w:type="spellEnd"/>
      <w:r>
        <w:rPr>
          <w:rFonts w:ascii="Arial" w:eastAsia="Arial" w:hAnsi="Arial" w:cs="Arial"/>
          <w:b/>
          <w:color w:val="00000A"/>
        </w:rPr>
        <w:t>:</w:t>
      </w:r>
      <w:r>
        <w:rPr>
          <w:rFonts w:ascii="Arial" w:eastAsia="Arial" w:hAnsi="Arial" w:cs="Arial"/>
          <w:color w:val="00000A"/>
        </w:rPr>
        <w:t xml:space="preserve">  Ere</w:t>
      </w:r>
      <w:r>
        <w:rPr>
          <w:rFonts w:ascii="Arial" w:eastAsia="Arial" w:hAnsi="Arial" w:cs="Arial"/>
          <w:color w:val="00000A"/>
        </w:rPr>
        <w:t>ction of orangery: to note SCDC approval granted February 25th 2016</w:t>
      </w:r>
    </w:p>
    <w:p w14:paraId="1436EAB9" w14:textId="77777777" w:rsidR="00A4449D" w:rsidRDefault="007E4707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lastRenderedPageBreak/>
        <w:tab/>
        <w:t>ii)</w:t>
      </w:r>
      <w:r>
        <w:rPr>
          <w:rFonts w:ascii="Arial" w:eastAsia="Arial" w:hAnsi="Arial" w:cs="Arial"/>
          <w:b/>
          <w:color w:val="00000A"/>
        </w:rPr>
        <w:tab/>
        <w:t xml:space="preserve">To prepare a response to the proposal SSP8 Land opposite </w:t>
      </w:r>
      <w:proofErr w:type="spellStart"/>
      <w:r>
        <w:rPr>
          <w:rFonts w:ascii="Arial" w:eastAsia="Arial" w:hAnsi="Arial" w:cs="Arial"/>
          <w:b/>
          <w:color w:val="00000A"/>
        </w:rPr>
        <w:t>Townsfield</w:t>
      </w:r>
      <w:proofErr w:type="spellEnd"/>
      <w:r>
        <w:rPr>
          <w:rFonts w:ascii="Arial" w:eastAsia="Arial" w:hAnsi="Arial" w:cs="Arial"/>
          <w:b/>
          <w:color w:val="00000A"/>
        </w:rPr>
        <w:t xml:space="preserve"> Cottages, </w:t>
      </w:r>
      <w:proofErr w:type="spellStart"/>
      <w:r>
        <w:rPr>
          <w:rFonts w:ascii="Arial" w:eastAsia="Arial" w:hAnsi="Arial" w:cs="Arial"/>
          <w:b/>
          <w:color w:val="00000A"/>
        </w:rPr>
        <w:t>Laxfield</w:t>
      </w:r>
      <w:proofErr w:type="spellEnd"/>
      <w:r>
        <w:rPr>
          <w:rFonts w:ascii="Arial" w:eastAsia="Arial" w:hAnsi="Arial" w:cs="Arial"/>
          <w:b/>
          <w:color w:val="00000A"/>
        </w:rPr>
        <w:t xml:space="preserve"> Rd</w:t>
      </w:r>
      <w:r>
        <w:rPr>
          <w:rFonts w:ascii="Arial" w:eastAsia="Arial" w:hAnsi="Arial" w:cs="Arial"/>
          <w:color w:val="00000A"/>
        </w:rPr>
        <w:t xml:space="preserve"> (Document "Site Allocations and Area Specific Policies: Proposed Submission Document" p35 ref</w:t>
      </w:r>
      <w:r>
        <w:rPr>
          <w:rFonts w:ascii="Arial" w:eastAsia="Arial" w:hAnsi="Arial" w:cs="Arial"/>
          <w:color w:val="00000A"/>
        </w:rPr>
        <w:t>ers). Having discussed the relevant pages from the document it was agreed that no response was necessary.</w:t>
      </w:r>
    </w:p>
    <w:p w14:paraId="19D76FF6" w14:textId="77777777" w:rsidR="00A4449D" w:rsidRDefault="00A4449D">
      <w:pPr>
        <w:suppressAutoHyphens/>
        <w:ind w:left="720" w:hanging="720"/>
        <w:rPr>
          <w:rFonts w:ascii="Arial" w:eastAsia="Arial" w:hAnsi="Arial" w:cs="Arial"/>
          <w:color w:val="00000A"/>
        </w:rPr>
      </w:pPr>
    </w:p>
    <w:p w14:paraId="78EEDF0B" w14:textId="77777777" w:rsidR="00A4449D" w:rsidRDefault="007E4707">
      <w:pPr>
        <w:suppressAutoHyphens/>
        <w:ind w:left="720" w:hanging="720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 xml:space="preserve"> Meeting closed 7.30</w:t>
      </w:r>
    </w:p>
    <w:p w14:paraId="7EEFAF6A" w14:textId="77777777" w:rsidR="00A4449D" w:rsidRDefault="00A4449D">
      <w:pPr>
        <w:suppressAutoHyphens/>
        <w:ind w:left="720" w:hanging="720"/>
        <w:rPr>
          <w:rFonts w:ascii="Arial" w:eastAsia="Arial" w:hAnsi="Arial" w:cs="Arial"/>
          <w:color w:val="00000A"/>
        </w:rPr>
      </w:pPr>
    </w:p>
    <w:p w14:paraId="4C29709D" w14:textId="77777777" w:rsidR="00A4449D" w:rsidRDefault="00A4449D">
      <w:pPr>
        <w:suppressAutoHyphens/>
        <w:ind w:left="720" w:hanging="720"/>
        <w:rPr>
          <w:rFonts w:ascii="Arial" w:eastAsia="Arial" w:hAnsi="Arial" w:cs="Arial"/>
          <w:color w:val="00000A"/>
        </w:rPr>
      </w:pPr>
    </w:p>
    <w:p w14:paraId="6CD221A8" w14:textId="77777777" w:rsidR="00A4449D" w:rsidRDefault="007E4707">
      <w:pPr>
        <w:suppressAutoHyphens/>
        <w:ind w:left="720" w:hanging="720"/>
        <w:rPr>
          <w:rFonts w:ascii="Liberation Serif" w:eastAsia="Liberation Serif" w:hAnsi="Liberation Serif" w:cs="Liberation Serif"/>
          <w:color w:val="00000A"/>
        </w:rPr>
      </w:pPr>
      <w:r>
        <w:rPr>
          <w:rFonts w:ascii="Arial" w:eastAsia="Arial" w:hAnsi="Arial" w:cs="Arial"/>
          <w:color w:val="00000A"/>
        </w:rPr>
        <w:t xml:space="preserve">Signed: </w:t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</w:r>
      <w:r>
        <w:rPr>
          <w:rFonts w:ascii="Arial" w:eastAsia="Arial" w:hAnsi="Arial" w:cs="Arial"/>
          <w:color w:val="00000A"/>
        </w:rPr>
        <w:tab/>
        <w:t xml:space="preserve">Date: </w:t>
      </w:r>
    </w:p>
    <w:sectPr w:rsidR="00A4449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9D"/>
    <w:rsid w:val="007E4707"/>
    <w:rsid w:val="00A4449D"/>
    <w:rsid w:val="00C8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8E48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1535</Characters>
  <Application>Microsoft Macintosh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3</cp:revision>
  <dcterms:created xsi:type="dcterms:W3CDTF">2016-04-29T16:37:00Z</dcterms:created>
  <dcterms:modified xsi:type="dcterms:W3CDTF">2016-04-29T16:38:00Z</dcterms:modified>
</cp:coreProperties>
</file>